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7A" w:rsidRDefault="00F4467A" w:rsidP="00A1076B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48"/>
          <w:szCs w:val="48"/>
        </w:rPr>
      </w:pPr>
    </w:p>
    <w:p w:rsidR="00D96096" w:rsidRPr="002A5072" w:rsidRDefault="00D96096" w:rsidP="00A1076B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b/>
          <w:sz w:val="28"/>
          <w:szCs w:val="28"/>
        </w:rPr>
      </w:pPr>
      <w:r w:rsidRPr="002A5072">
        <w:rPr>
          <w:rFonts w:asciiTheme="minorHAnsi" w:hAnsiTheme="minorHAnsi" w:cstheme="minorHAnsi"/>
          <w:b/>
          <w:sz w:val="48"/>
          <w:szCs w:val="48"/>
        </w:rPr>
        <w:t>Liebe Besucher</w:t>
      </w:r>
      <w:r w:rsidRPr="002A5072">
        <w:rPr>
          <w:b/>
          <w:sz w:val="48"/>
          <w:szCs w:val="48"/>
        </w:rPr>
        <w:t>,</w:t>
      </w:r>
    </w:p>
    <w:p w:rsidR="007C05AD" w:rsidRDefault="00D96096" w:rsidP="00A1076B">
      <w:pPr>
        <w:rPr>
          <w:sz w:val="48"/>
          <w:szCs w:val="48"/>
        </w:rPr>
      </w:pPr>
      <w:r w:rsidRPr="002A5072">
        <w:rPr>
          <w:b/>
          <w:sz w:val="48"/>
          <w:szCs w:val="48"/>
        </w:rPr>
        <w:t>zum Schutz unserer Hospizgäste, ihrer Angehörigen und unseres Betreuungspersonals bestehen nun folgende Besuchsregelungen</w:t>
      </w:r>
      <w:r w:rsidRPr="002A5072">
        <w:rPr>
          <w:sz w:val="48"/>
          <w:szCs w:val="48"/>
        </w:rPr>
        <w:t>:</w:t>
      </w:r>
    </w:p>
    <w:p w:rsidR="00CD37F5" w:rsidRPr="003E03CA" w:rsidRDefault="00CD37F5" w:rsidP="00F4467A">
      <w:pPr>
        <w:jc w:val="center"/>
        <w:rPr>
          <w:b/>
          <w:color w:val="FF0000"/>
          <w:sz w:val="144"/>
          <w:szCs w:val="144"/>
        </w:rPr>
      </w:pPr>
      <w:r w:rsidRPr="003E03CA">
        <w:rPr>
          <w:b/>
          <w:color w:val="FF0000"/>
          <w:sz w:val="144"/>
          <w:szCs w:val="144"/>
        </w:rPr>
        <w:t>Eintritt nur mit</w:t>
      </w:r>
    </w:p>
    <w:p w:rsidR="00CD37F5" w:rsidRDefault="00F4467A" w:rsidP="00C920EC">
      <w:pPr>
        <w:pStyle w:val="Listenabsatz"/>
        <w:ind w:left="360"/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de-DE"/>
        </w:rPr>
        <w:drawing>
          <wp:inline distT="0" distB="0" distL="0" distR="0">
            <wp:extent cx="2914650" cy="40621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6-07 1121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975" cy="406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34" w:rsidRDefault="007255CA" w:rsidP="00F4467A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 xml:space="preserve">Eine Bescheinigung über das Vorliegen eines </w:t>
      </w:r>
      <w:proofErr w:type="spellStart"/>
      <w:r w:rsidRPr="00DC04AD">
        <w:rPr>
          <w:b/>
          <w:color w:val="FF0000"/>
          <w:sz w:val="48"/>
          <w:szCs w:val="48"/>
        </w:rPr>
        <w:t>PoC</w:t>
      </w:r>
      <w:proofErr w:type="spellEnd"/>
      <w:r w:rsidRPr="00DC04AD">
        <w:rPr>
          <w:b/>
          <w:color w:val="FF0000"/>
          <w:sz w:val="48"/>
          <w:szCs w:val="48"/>
        </w:rPr>
        <w:t xml:space="preserve">-Schnelltest oder eines PCR-Test ist der Einrichtung vorzulegen. </w:t>
      </w:r>
    </w:p>
    <w:p w:rsidR="00C920EC" w:rsidRDefault="00C920EC" w:rsidP="00F4467A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Das vorgelegte Testergebnis darf jeweils nicht älter als 24 Stunden sein.</w:t>
      </w:r>
    </w:p>
    <w:p w:rsidR="00513B34" w:rsidRDefault="00513B34" w:rsidP="00F4467A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513B34" w:rsidRDefault="00513B34" w:rsidP="00F4467A">
      <w:pPr>
        <w:pStyle w:val="KeinLeerraum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Sie können auch mit einen mitgebrachten Schnelltest diesen vor Ort durchführen.</w:t>
      </w:r>
    </w:p>
    <w:p w:rsidR="00F4467A" w:rsidRDefault="00F4467A" w:rsidP="00F4467A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F4467A" w:rsidRPr="00DC04AD" w:rsidRDefault="00F4467A" w:rsidP="00F4467A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Bitte melden Sie sich vor Betreten des Hospizes beim Personal.</w:t>
      </w:r>
    </w:p>
    <w:p w:rsidR="0024412C" w:rsidRPr="00DC04AD" w:rsidRDefault="0024412C" w:rsidP="00F4467A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CD37F5" w:rsidRDefault="00CD37F5" w:rsidP="00513B34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Waschen oder desinfizieren Sie Ihre Hände beim Betreten und Verlassen des Hauses, vor dem Gästekontakt und beim Verlassen des Zimmers.</w:t>
      </w:r>
    </w:p>
    <w:p w:rsidR="00DC04AD" w:rsidRDefault="00DC04AD" w:rsidP="00F4467A">
      <w:pPr>
        <w:pStyle w:val="KeinLeerraum"/>
        <w:jc w:val="center"/>
        <w:rPr>
          <w:b/>
          <w:sz w:val="48"/>
          <w:szCs w:val="48"/>
        </w:rPr>
      </w:pPr>
    </w:p>
    <w:p w:rsidR="00513B34" w:rsidRPr="00DC04AD" w:rsidRDefault="00513B34" w:rsidP="00F4467A">
      <w:pPr>
        <w:pStyle w:val="KeinLeerraum"/>
        <w:jc w:val="center"/>
        <w:rPr>
          <w:b/>
          <w:sz w:val="48"/>
          <w:szCs w:val="48"/>
        </w:rPr>
      </w:pPr>
    </w:p>
    <w:p w:rsidR="00513B34" w:rsidRDefault="00513B34" w:rsidP="00F4467A">
      <w:pPr>
        <w:pStyle w:val="KeinLeerraum"/>
        <w:jc w:val="center"/>
        <w:rPr>
          <w:b/>
          <w:sz w:val="48"/>
          <w:szCs w:val="48"/>
        </w:rPr>
      </w:pPr>
    </w:p>
    <w:p w:rsidR="00AF0DBE" w:rsidRPr="00DC04AD" w:rsidRDefault="00AF0DBE" w:rsidP="00F4467A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Alle Besucher müssen frei von Erkältungssymptomen sein.</w:t>
      </w:r>
    </w:p>
    <w:p w:rsidR="00C0488B" w:rsidRPr="00DC04AD" w:rsidRDefault="00113F5C" w:rsidP="00F4467A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Halten S</w:t>
      </w:r>
      <w:r w:rsidR="0058208F" w:rsidRPr="00DC04AD">
        <w:rPr>
          <w:b/>
          <w:sz w:val="48"/>
          <w:szCs w:val="48"/>
        </w:rPr>
        <w:t>ie sich während ihres Besuches im Zimmer oder im</w:t>
      </w:r>
    </w:p>
    <w:p w:rsidR="0058208F" w:rsidRDefault="0058208F" w:rsidP="00F4467A">
      <w:pPr>
        <w:pStyle w:val="KeinLeerraum"/>
        <w:jc w:val="center"/>
        <w:rPr>
          <w:b/>
          <w:sz w:val="48"/>
          <w:szCs w:val="48"/>
        </w:rPr>
      </w:pPr>
      <w:bookmarkStart w:id="0" w:name="_GoBack"/>
      <w:bookmarkEnd w:id="0"/>
      <w:r w:rsidRPr="00DC04AD">
        <w:rPr>
          <w:b/>
          <w:sz w:val="48"/>
          <w:szCs w:val="48"/>
        </w:rPr>
        <w:t xml:space="preserve">Freien auf. </w:t>
      </w:r>
      <w:r w:rsidR="00044372" w:rsidRPr="00DC04AD">
        <w:rPr>
          <w:b/>
          <w:sz w:val="48"/>
          <w:szCs w:val="48"/>
        </w:rPr>
        <w:t>Halten S</w:t>
      </w:r>
      <w:r w:rsidR="005F5998" w:rsidRPr="00DC04AD">
        <w:rPr>
          <w:b/>
          <w:sz w:val="48"/>
          <w:szCs w:val="48"/>
        </w:rPr>
        <w:t xml:space="preserve">ie sich nicht </w:t>
      </w:r>
      <w:r w:rsidRPr="00DC04AD">
        <w:rPr>
          <w:b/>
          <w:sz w:val="48"/>
          <w:szCs w:val="48"/>
        </w:rPr>
        <w:t>in den Gemeinschaftsräumen</w:t>
      </w:r>
      <w:r w:rsidR="005F5998" w:rsidRPr="00DC04AD">
        <w:rPr>
          <w:b/>
          <w:sz w:val="48"/>
          <w:szCs w:val="48"/>
        </w:rPr>
        <w:t xml:space="preserve"> auf</w:t>
      </w:r>
      <w:r w:rsidRPr="00DC04AD">
        <w:rPr>
          <w:b/>
          <w:sz w:val="48"/>
          <w:szCs w:val="48"/>
        </w:rPr>
        <w:t>.</w:t>
      </w:r>
    </w:p>
    <w:p w:rsidR="00F4467A" w:rsidRDefault="00F4467A" w:rsidP="00F4467A">
      <w:pPr>
        <w:pStyle w:val="KeinLeerraum"/>
        <w:jc w:val="center"/>
        <w:rPr>
          <w:b/>
          <w:sz w:val="48"/>
          <w:szCs w:val="48"/>
        </w:rPr>
      </w:pPr>
    </w:p>
    <w:p w:rsidR="00AF0DBE" w:rsidRPr="00DC04AD" w:rsidRDefault="00AF0DBE" w:rsidP="0028235E">
      <w:pPr>
        <w:pStyle w:val="KeinLeerraum"/>
        <w:rPr>
          <w:b/>
          <w:sz w:val="48"/>
          <w:szCs w:val="48"/>
        </w:rPr>
      </w:pPr>
    </w:p>
    <w:p w:rsidR="00CD37F5" w:rsidRPr="00DC04AD" w:rsidRDefault="00CD37F5" w:rsidP="00F4467A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Mindestabstand von 1,5 Meter</w:t>
      </w:r>
      <w:r w:rsidRPr="00DC04AD">
        <w:rPr>
          <w:b/>
          <w:sz w:val="48"/>
          <w:szCs w:val="48"/>
        </w:rPr>
        <w:t xml:space="preserve"> zu anderen Personen ist einzuhalten.</w:t>
      </w:r>
    </w:p>
    <w:p w:rsidR="002A5072" w:rsidRPr="00DC04AD" w:rsidRDefault="002A5072" w:rsidP="00F4467A">
      <w:pPr>
        <w:pStyle w:val="KeinLeerraum"/>
        <w:jc w:val="center"/>
        <w:rPr>
          <w:b/>
          <w:sz w:val="48"/>
          <w:szCs w:val="48"/>
        </w:rPr>
      </w:pPr>
    </w:p>
    <w:p w:rsidR="00CD37F5" w:rsidRPr="00DC04AD" w:rsidRDefault="00CD37F5" w:rsidP="00F4467A">
      <w:pPr>
        <w:pStyle w:val="KeinLeerraum"/>
        <w:jc w:val="center"/>
        <w:rPr>
          <w:b/>
          <w:sz w:val="48"/>
          <w:szCs w:val="48"/>
          <w:u w:val="single"/>
        </w:rPr>
      </w:pPr>
      <w:r w:rsidRPr="00DC04AD">
        <w:rPr>
          <w:b/>
          <w:color w:val="FF0000"/>
          <w:sz w:val="48"/>
          <w:szCs w:val="48"/>
          <w:u w:val="single"/>
        </w:rPr>
        <w:t>Während des gesamten Aufenthaltes im Hospiz ist eine selbst</w:t>
      </w:r>
      <w:r w:rsidRPr="00DC04AD">
        <w:rPr>
          <w:b/>
          <w:color w:val="FF0000"/>
          <w:sz w:val="48"/>
          <w:szCs w:val="48"/>
        </w:rPr>
        <w:t xml:space="preserve"> </w:t>
      </w:r>
      <w:r w:rsidRPr="00DC04AD">
        <w:rPr>
          <w:b/>
          <w:color w:val="FF0000"/>
          <w:sz w:val="48"/>
          <w:szCs w:val="48"/>
          <w:u w:val="single"/>
        </w:rPr>
        <w:t xml:space="preserve">mitgebrachte FFP 2 Maske zu </w:t>
      </w:r>
      <w:r w:rsidRPr="00513B34">
        <w:rPr>
          <w:b/>
          <w:color w:val="FF0000"/>
          <w:sz w:val="48"/>
          <w:szCs w:val="48"/>
          <w:u w:val="single"/>
        </w:rPr>
        <w:t>tragen.</w:t>
      </w:r>
    </w:p>
    <w:p w:rsidR="002A5072" w:rsidRPr="00DC04AD" w:rsidRDefault="002A5072" w:rsidP="00F4467A">
      <w:pPr>
        <w:pStyle w:val="KeinLeerraum"/>
        <w:jc w:val="center"/>
        <w:rPr>
          <w:b/>
          <w:sz w:val="48"/>
          <w:szCs w:val="48"/>
          <w:u w:val="single"/>
        </w:rPr>
      </w:pPr>
    </w:p>
    <w:p w:rsidR="002A5072" w:rsidRPr="00DC04AD" w:rsidRDefault="00CD37F5" w:rsidP="00F4467A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In den Gästezimmern können diese abgenommen werden.</w:t>
      </w:r>
    </w:p>
    <w:p w:rsidR="002A5072" w:rsidRPr="00DC04AD" w:rsidRDefault="002A5072" w:rsidP="00F4467A">
      <w:pPr>
        <w:pStyle w:val="KeinLeerraum"/>
        <w:jc w:val="center"/>
        <w:rPr>
          <w:b/>
          <w:sz w:val="48"/>
          <w:szCs w:val="48"/>
        </w:rPr>
      </w:pPr>
    </w:p>
    <w:p w:rsidR="00FF1C03" w:rsidRDefault="00CD37F5" w:rsidP="00F4467A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Wir bitten Sie, diese Besucherinformationen innerhalb ihrer Familie und im weiteren Umfeld weiterzugeben und zu berücksichtigen.</w:t>
      </w:r>
    </w:p>
    <w:p w:rsidR="00CD37F5" w:rsidRPr="00DC04AD" w:rsidRDefault="00CD37F5" w:rsidP="00F4467A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Nur so können wir weiterhin die Besuchsmöglichkeiten im Hospiz aufrechterhalten.</w:t>
      </w:r>
    </w:p>
    <w:p w:rsidR="002A5072" w:rsidRPr="00DC04AD" w:rsidRDefault="002A5072" w:rsidP="00F4467A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2A5072" w:rsidRPr="00DC04AD" w:rsidRDefault="002A5072" w:rsidP="00F4467A">
      <w:pPr>
        <w:pStyle w:val="KeinLeerraum"/>
        <w:jc w:val="center"/>
        <w:rPr>
          <w:b/>
          <w:sz w:val="48"/>
          <w:szCs w:val="48"/>
        </w:rPr>
      </w:pPr>
      <w:proofErr w:type="spellStart"/>
      <w:r w:rsidRPr="00DC04AD">
        <w:rPr>
          <w:b/>
          <w:sz w:val="48"/>
          <w:szCs w:val="48"/>
        </w:rPr>
        <w:t>PoC</w:t>
      </w:r>
      <w:proofErr w:type="spellEnd"/>
      <w:r w:rsidRPr="00DC04AD">
        <w:rPr>
          <w:b/>
          <w:sz w:val="48"/>
          <w:szCs w:val="48"/>
        </w:rPr>
        <w:t xml:space="preserve">-Schnelltest für Angehörige und Besucher können in besonderen Ausnahmen im Haus durchgeführt werden. Bitte sprechen </w:t>
      </w:r>
      <w:r w:rsidR="00C920EC" w:rsidRPr="00DC04AD">
        <w:rPr>
          <w:b/>
          <w:sz w:val="48"/>
          <w:szCs w:val="48"/>
        </w:rPr>
        <w:t xml:space="preserve">Sie </w:t>
      </w:r>
      <w:r w:rsidRPr="00DC04AD">
        <w:rPr>
          <w:b/>
          <w:sz w:val="48"/>
          <w:szCs w:val="48"/>
        </w:rPr>
        <w:t>hierfür das Personal an.</w:t>
      </w:r>
    </w:p>
    <w:p w:rsidR="002A5072" w:rsidRPr="00DC04AD" w:rsidRDefault="002A5072" w:rsidP="00F4467A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CD37F5" w:rsidRPr="00DC04AD" w:rsidRDefault="00CD37F5" w:rsidP="00F4467A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Vielen Dank für Ihr Verständnis</w:t>
      </w:r>
    </w:p>
    <w:p w:rsidR="00EC2C4A" w:rsidRPr="00DC04AD" w:rsidRDefault="0058208F" w:rsidP="00F4467A">
      <w:pPr>
        <w:pStyle w:val="KeinLeerraum"/>
        <w:jc w:val="center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Die Hospizleitung.</w:t>
      </w:r>
    </w:p>
    <w:sectPr w:rsidR="00EC2C4A" w:rsidRPr="00DC04AD" w:rsidSect="007C05AD">
      <w:headerReference w:type="default" r:id="rId8"/>
      <w:footerReference w:type="default" r:id="rId9"/>
      <w:pgSz w:w="16838" w:h="23811" w:code="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989" w:type="dxa"/>
      <w:tblInd w:w="-998" w:type="dxa"/>
      <w:tblLook w:val="04A0" w:firstRow="1" w:lastRow="0" w:firstColumn="1" w:lastColumn="0" w:noHBand="0" w:noVBand="1"/>
    </w:tblPr>
    <w:tblGrid>
      <w:gridCol w:w="15989"/>
    </w:tblGrid>
    <w:tr w:rsidR="00E4629A" w:rsidTr="00E4629A">
      <w:trPr>
        <w:trHeight w:val="27"/>
      </w:trPr>
      <w:tc>
        <w:tcPr>
          <w:tcW w:w="15989" w:type="dxa"/>
        </w:tcPr>
        <w:p w:rsidR="00E4629A" w:rsidRDefault="00E4629A" w:rsidP="00E4629A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="00513B34">
            <w:rPr>
              <w:noProof/>
              <w:szCs w:val="16"/>
            </w:rPr>
            <w:t>H:\QM Handbuch Hospiz Reinickendorf\5. Hygiene\5.3.Pandemieplanung\Besucherinformation DIN A3.docx</w:t>
          </w:r>
          <w:r w:rsidRPr="00AB5896">
            <w:rPr>
              <w:szCs w:val="16"/>
            </w:rPr>
            <w:fldChar w:fldCharType="end"/>
          </w:r>
          <w:r>
            <w:tab/>
            <w:t xml:space="preserve">                                                                                       </w:t>
          </w:r>
          <w:r>
            <w:tab/>
            <w:t xml:space="preserve">                                           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13B34">
            <w:rPr>
              <w:noProof/>
            </w:rPr>
            <w:t>2</w:t>
          </w:r>
          <w:r>
            <w:fldChar w:fldCharType="end"/>
          </w:r>
        </w:p>
      </w:tc>
    </w:tr>
  </w:tbl>
  <w:p w:rsidR="0058208F" w:rsidRPr="0058208F" w:rsidRDefault="0058208F" w:rsidP="0058208F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5912" w:type="dxa"/>
      <w:tblLook w:val="04A0" w:firstRow="1" w:lastRow="0" w:firstColumn="1" w:lastColumn="0" w:noHBand="0" w:noVBand="1"/>
    </w:tblPr>
    <w:tblGrid>
      <w:gridCol w:w="5415"/>
      <w:gridCol w:w="8113"/>
      <w:gridCol w:w="2384"/>
    </w:tblGrid>
    <w:tr w:rsidR="00E4629A" w:rsidTr="00087495">
      <w:trPr>
        <w:trHeight w:val="16"/>
      </w:trPr>
      <w:tc>
        <w:tcPr>
          <w:tcW w:w="5415" w:type="dxa"/>
        </w:tcPr>
        <w:p w:rsidR="00E4629A" w:rsidRDefault="00E4629A" w:rsidP="00E4629A">
          <w:pPr>
            <w:jc w:val="center"/>
          </w:pPr>
          <w:r>
            <w:rPr>
              <w:noProof/>
            </w:rPr>
            <w:drawing>
              <wp:inline distT="0" distB="0" distL="0" distR="0" wp14:anchorId="2D723806" wp14:editId="11DC1B8B">
                <wp:extent cx="1295288" cy="576808"/>
                <wp:effectExtent l="0" t="0" r="635" b="0"/>
                <wp:docPr id="4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</w:tcPr>
        <w:p w:rsidR="00E4629A" w:rsidRDefault="00E4629A" w:rsidP="00E4629A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E4629A" w:rsidRPr="00AB5896" w:rsidRDefault="00513B34" w:rsidP="00E4629A">
          <w:pPr>
            <w:jc w:val="center"/>
            <w:rPr>
              <w:sz w:val="22"/>
              <w:szCs w:val="22"/>
            </w:rPr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>
            <w:rPr>
              <w:noProof/>
            </w:rPr>
            <w:t>Besucherinformation DIN A3</w:t>
          </w:r>
          <w:r>
            <w:rPr>
              <w:noProof/>
            </w:rPr>
            <w:fldChar w:fldCharType="end"/>
          </w:r>
        </w:p>
      </w:tc>
      <w:tc>
        <w:tcPr>
          <w:tcW w:w="2384" w:type="dxa"/>
        </w:tcPr>
        <w:p w:rsidR="00E4629A" w:rsidRPr="00AB5896" w:rsidRDefault="00E4629A" w:rsidP="00E4629A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>
            <w:rPr>
              <w:szCs w:val="16"/>
            </w:rPr>
            <w:t>1</w:t>
          </w:r>
        </w:p>
        <w:p w:rsidR="00E4629A" w:rsidRPr="00AB5896" w:rsidRDefault="00E4629A" w:rsidP="00E4629A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>
            <w:rPr>
              <w:szCs w:val="16"/>
            </w:rPr>
            <w:t>22.11.2021</w:t>
          </w:r>
        </w:p>
        <w:p w:rsidR="00E4629A" w:rsidRPr="00AB5896" w:rsidRDefault="00E4629A" w:rsidP="00E4629A">
          <w:pPr>
            <w:rPr>
              <w:szCs w:val="16"/>
            </w:rPr>
          </w:pPr>
          <w:proofErr w:type="spellStart"/>
          <w:proofErr w:type="gramStart"/>
          <w:r w:rsidRPr="00AB5896">
            <w:rPr>
              <w:szCs w:val="16"/>
            </w:rPr>
            <w:t>Erstellt:</w:t>
          </w:r>
          <w:r>
            <w:rPr>
              <w:szCs w:val="16"/>
            </w:rPr>
            <w:t>KLA</w:t>
          </w:r>
          <w:proofErr w:type="spellEnd"/>
          <w:proofErr w:type="gramEnd"/>
        </w:p>
        <w:p w:rsidR="00E4629A" w:rsidRPr="00AB5896" w:rsidRDefault="00E4629A" w:rsidP="00E4629A">
          <w:pPr>
            <w:rPr>
              <w:szCs w:val="16"/>
            </w:rPr>
          </w:pPr>
          <w:proofErr w:type="spellStart"/>
          <w:r w:rsidRPr="00AB5896">
            <w:rPr>
              <w:szCs w:val="16"/>
            </w:rPr>
            <w:t>Freigabe:</w:t>
          </w:r>
          <w:r>
            <w:rPr>
              <w:szCs w:val="16"/>
            </w:rPr>
            <w:t>ET</w:t>
          </w:r>
          <w:proofErr w:type="spellEnd"/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AC00E934"/>
    <w:lvl w:ilvl="0" w:tplc="E3D4DE4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214"/>
    <w:multiLevelType w:val="hybridMultilevel"/>
    <w:tmpl w:val="D856F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4412C"/>
    <w:rsid w:val="0028235E"/>
    <w:rsid w:val="0029140A"/>
    <w:rsid w:val="002969E1"/>
    <w:rsid w:val="002A5072"/>
    <w:rsid w:val="002C58D9"/>
    <w:rsid w:val="003270EF"/>
    <w:rsid w:val="003E03CA"/>
    <w:rsid w:val="00490B86"/>
    <w:rsid w:val="00513B34"/>
    <w:rsid w:val="00547484"/>
    <w:rsid w:val="0058208F"/>
    <w:rsid w:val="005F5998"/>
    <w:rsid w:val="007255CA"/>
    <w:rsid w:val="007C05AD"/>
    <w:rsid w:val="008765BE"/>
    <w:rsid w:val="00916B0C"/>
    <w:rsid w:val="009F3481"/>
    <w:rsid w:val="00A1076B"/>
    <w:rsid w:val="00AA1B49"/>
    <w:rsid w:val="00AF0DBE"/>
    <w:rsid w:val="00BD6367"/>
    <w:rsid w:val="00BE163F"/>
    <w:rsid w:val="00C0488B"/>
    <w:rsid w:val="00C20FB1"/>
    <w:rsid w:val="00C44E01"/>
    <w:rsid w:val="00C920EC"/>
    <w:rsid w:val="00CD37F5"/>
    <w:rsid w:val="00CF1CCA"/>
    <w:rsid w:val="00CF3421"/>
    <w:rsid w:val="00D96096"/>
    <w:rsid w:val="00DC04AD"/>
    <w:rsid w:val="00DE4D1D"/>
    <w:rsid w:val="00E4629A"/>
    <w:rsid w:val="00E95A94"/>
    <w:rsid w:val="00EC2C4A"/>
    <w:rsid w:val="00EF7D48"/>
    <w:rsid w:val="00F4467A"/>
    <w:rsid w:val="00F5228C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F6063D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character" w:customStyle="1" w:styleId="caps">
    <w:name w:val="caps"/>
    <w:basedOn w:val="Absatz-Standardschriftart"/>
    <w:rsid w:val="00C920EC"/>
  </w:style>
  <w:style w:type="paragraph" w:styleId="KeinLeerraum">
    <w:name w:val="No Spacing"/>
    <w:uiPriority w:val="1"/>
    <w:qFormat/>
    <w:rsid w:val="0028235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4629A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14</cp:revision>
  <cp:lastPrinted>2023-01-02T13:00:00Z</cp:lastPrinted>
  <dcterms:created xsi:type="dcterms:W3CDTF">2020-12-18T13:39:00Z</dcterms:created>
  <dcterms:modified xsi:type="dcterms:W3CDTF">2023-01-02T13:00:00Z</dcterms:modified>
</cp:coreProperties>
</file>